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36C1" w14:textId="77777777" w:rsidR="006172C5" w:rsidRDefault="006172C5" w:rsidP="006172C5">
      <w:r>
        <w:t xml:space="preserve">                     </w:t>
      </w:r>
      <w:r w:rsidRPr="006D7A6D">
        <w:rPr>
          <w:noProof/>
        </w:rPr>
        <w:drawing>
          <wp:inline distT="0" distB="0" distL="0" distR="0" wp14:anchorId="3C61FDF7" wp14:editId="1658B052">
            <wp:extent cx="6610350" cy="895350"/>
            <wp:effectExtent l="19050" t="0" r="0" b="0"/>
            <wp:docPr id="2" name="Рисунок 1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F3B086" w14:textId="0CD76823" w:rsidR="00295ADD" w:rsidRPr="00345345" w:rsidRDefault="00295ADD" w:rsidP="00345345">
      <w:pPr>
        <w:rPr>
          <w:rFonts w:ascii="Monotype Corsiva" w:eastAsia="Calibri" w:hAnsi="Monotype Corsiva" w:cs="Courier New"/>
          <w:b/>
          <w:sz w:val="18"/>
          <w:szCs w:val="18"/>
          <w:u w:val="single"/>
          <w:lang w:eastAsia="en-US"/>
        </w:rPr>
      </w:pPr>
      <w:r>
        <w:rPr>
          <w:rFonts w:ascii="Cambria" w:hAnsi="Cambria" w:cs="Courier New"/>
          <w:b/>
          <w:i/>
          <w:color w:val="000000" w:themeColor="text1"/>
          <w:sz w:val="26"/>
          <w:szCs w:val="26"/>
        </w:rPr>
        <w:t xml:space="preserve"> Программа 202</w:t>
      </w:r>
      <w:r w:rsidR="00593075" w:rsidRPr="000301B6">
        <w:rPr>
          <w:rFonts w:ascii="Cambria" w:hAnsi="Cambria" w:cs="Courier New"/>
          <w:b/>
          <w:i/>
          <w:color w:val="000000" w:themeColor="text1"/>
          <w:sz w:val="26"/>
          <w:szCs w:val="26"/>
        </w:rPr>
        <w:t>3</w:t>
      </w:r>
      <w:r>
        <w:rPr>
          <w:rFonts w:ascii="Cambria" w:hAnsi="Cambria" w:cs="Courier New"/>
          <w:b/>
          <w:i/>
          <w:color w:val="000000" w:themeColor="text1"/>
          <w:sz w:val="26"/>
          <w:szCs w:val="26"/>
        </w:rPr>
        <w:t>г.</w:t>
      </w:r>
    </w:p>
    <w:p w14:paraId="40C7C0C6" w14:textId="77777777" w:rsidR="00295ADD" w:rsidRPr="000C0450" w:rsidRDefault="00295ADD" w:rsidP="00295ADD">
      <w:pPr>
        <w:rPr>
          <w:rFonts w:ascii="Cambria" w:hAnsi="Cambria" w:cs="Courier New"/>
          <w:b/>
          <w:i/>
          <w:color w:val="000000" w:themeColor="text1"/>
          <w:sz w:val="26"/>
          <w:szCs w:val="26"/>
        </w:rPr>
      </w:pPr>
      <w:r w:rsidRPr="000C0450">
        <w:rPr>
          <w:rFonts w:ascii="Cambria" w:hAnsi="Cambria" w:cs="Courier New"/>
          <w:b/>
          <w:i/>
          <w:color w:val="000000" w:themeColor="text1"/>
          <w:sz w:val="26"/>
          <w:szCs w:val="26"/>
        </w:rPr>
        <w:t xml:space="preserve">По </w:t>
      </w:r>
      <w:r w:rsidR="00F73CDC">
        <w:rPr>
          <w:rFonts w:ascii="Cambria" w:hAnsi="Cambria" w:cs="Courier New"/>
          <w:b/>
          <w:i/>
          <w:color w:val="000000" w:themeColor="text1"/>
          <w:sz w:val="26"/>
          <w:szCs w:val="26"/>
        </w:rPr>
        <w:t>две</w:t>
      </w:r>
      <w:r>
        <w:rPr>
          <w:rFonts w:ascii="Cambria" w:hAnsi="Cambria" w:cs="Courier New"/>
          <w:b/>
          <w:i/>
          <w:color w:val="000000" w:themeColor="text1"/>
          <w:sz w:val="26"/>
          <w:szCs w:val="26"/>
        </w:rPr>
        <w:t xml:space="preserve"> </w:t>
      </w:r>
      <w:r w:rsidRPr="000C0450">
        <w:rPr>
          <w:rFonts w:ascii="Cambria" w:hAnsi="Cambria" w:cs="Courier New"/>
          <w:b/>
          <w:i/>
          <w:color w:val="000000" w:themeColor="text1"/>
          <w:sz w:val="26"/>
          <w:szCs w:val="26"/>
        </w:rPr>
        <w:t>группы в</w:t>
      </w:r>
      <w:r>
        <w:rPr>
          <w:rFonts w:ascii="Cambria" w:hAnsi="Cambria" w:cs="Courier New"/>
          <w:b/>
          <w:i/>
          <w:color w:val="000000" w:themeColor="text1"/>
          <w:sz w:val="26"/>
          <w:szCs w:val="26"/>
        </w:rPr>
        <w:t xml:space="preserve"> </w:t>
      </w:r>
      <w:r w:rsidRPr="000C0450">
        <w:rPr>
          <w:rFonts w:ascii="Cambria" w:hAnsi="Cambria" w:cs="Courier New"/>
          <w:b/>
          <w:i/>
          <w:color w:val="000000" w:themeColor="text1"/>
          <w:sz w:val="26"/>
          <w:szCs w:val="26"/>
        </w:rPr>
        <w:t>день, программа для индивидуальных групп</w:t>
      </w:r>
      <w:r>
        <w:rPr>
          <w:rFonts w:ascii="Cambria" w:hAnsi="Cambria" w:cs="Courier New"/>
          <w:b/>
          <w:i/>
          <w:color w:val="000000" w:themeColor="text1"/>
          <w:sz w:val="26"/>
          <w:szCs w:val="26"/>
        </w:rPr>
        <w:t>.</w:t>
      </w:r>
    </w:p>
    <w:p w14:paraId="4A3B3955" w14:textId="77777777" w:rsidR="00295ADD" w:rsidRPr="00295ADD" w:rsidRDefault="00295ADD" w:rsidP="00295ADD">
      <w:pPr>
        <w:jc w:val="center"/>
        <w:rPr>
          <w:b/>
          <w:i/>
          <w:color w:val="C00000"/>
          <w:sz w:val="30"/>
          <w:szCs w:val="30"/>
          <w:u w:val="single"/>
        </w:rPr>
      </w:pPr>
      <w:r w:rsidRPr="00295ADD">
        <w:rPr>
          <w:b/>
          <w:i/>
          <w:color w:val="C00000"/>
          <w:sz w:val="30"/>
          <w:szCs w:val="30"/>
          <w:u w:val="single"/>
        </w:rPr>
        <w:t>Однодневный экскурсионно – развлекательный тур</w:t>
      </w:r>
    </w:p>
    <w:p w14:paraId="5D133DB4" w14:textId="77777777" w:rsidR="00295ADD" w:rsidRPr="00295ADD" w:rsidRDefault="00295ADD" w:rsidP="00295ADD">
      <w:pPr>
        <w:rPr>
          <w:b/>
          <w:color w:val="C00000"/>
          <w:sz w:val="66"/>
          <w:szCs w:val="66"/>
        </w:rPr>
      </w:pPr>
      <w:r>
        <w:rPr>
          <w:b/>
          <w:color w:val="C00000"/>
          <w:sz w:val="30"/>
          <w:szCs w:val="30"/>
        </w:rPr>
        <w:t xml:space="preserve">                         </w:t>
      </w:r>
      <w:r w:rsidRPr="00295ADD">
        <w:rPr>
          <w:b/>
          <w:color w:val="C00000"/>
          <w:sz w:val="66"/>
          <w:szCs w:val="66"/>
        </w:rPr>
        <w:t>«Ведомая Масленица»</w:t>
      </w:r>
    </w:p>
    <w:p w14:paraId="46331BB3" w14:textId="77777777" w:rsidR="00295ADD" w:rsidRPr="00295ADD" w:rsidRDefault="00295ADD" w:rsidP="00295ADD">
      <w:pPr>
        <w:jc w:val="center"/>
        <w:rPr>
          <w:b/>
          <w:i/>
          <w:color w:val="C00000"/>
          <w:sz w:val="16"/>
          <w:szCs w:val="16"/>
        </w:rPr>
      </w:pPr>
    </w:p>
    <w:p w14:paraId="31BA7ECA" w14:textId="77777777" w:rsidR="00295ADD" w:rsidRPr="00295ADD" w:rsidRDefault="00295ADD" w:rsidP="00295ADD">
      <w:pPr>
        <w:jc w:val="center"/>
        <w:rPr>
          <w:b/>
          <w:i/>
          <w:color w:val="C00000"/>
          <w:sz w:val="26"/>
          <w:szCs w:val="26"/>
        </w:rPr>
      </w:pPr>
      <w:r w:rsidRPr="00295ADD">
        <w:rPr>
          <w:b/>
          <w:i/>
          <w:color w:val="C00000"/>
          <w:sz w:val="26"/>
          <w:szCs w:val="26"/>
        </w:rPr>
        <w:t>Туристов ждёт чарующая магия праздничного настроения, театрализованная масленичная программа Дуньки-Колдуньки в Мастерской Деда Мороза, где гости расслабятся, примут участие в играх и конкурсах, сожгут «Ведомую Масленицу»</w:t>
      </w:r>
    </w:p>
    <w:p w14:paraId="5A9EE046" w14:textId="77777777" w:rsidR="00295ADD" w:rsidRPr="00295ADD" w:rsidRDefault="00295ADD" w:rsidP="00295ADD">
      <w:pPr>
        <w:jc w:val="center"/>
        <w:rPr>
          <w:b/>
          <w:i/>
          <w:color w:val="C00000"/>
          <w:sz w:val="26"/>
          <w:szCs w:val="26"/>
        </w:rPr>
      </w:pPr>
      <w:r w:rsidRPr="00295ADD">
        <w:rPr>
          <w:b/>
          <w:i/>
          <w:color w:val="C00000"/>
          <w:sz w:val="26"/>
          <w:szCs w:val="26"/>
        </w:rPr>
        <w:t>и отведают масленичное угощение.</w:t>
      </w:r>
    </w:p>
    <w:p w14:paraId="1C0ED5EB" w14:textId="77777777" w:rsidR="00295ADD" w:rsidRPr="00B127D8" w:rsidRDefault="00295ADD" w:rsidP="00295ADD">
      <w:pPr>
        <w:rPr>
          <w:b/>
          <w:sz w:val="26"/>
          <w:szCs w:val="26"/>
        </w:rPr>
      </w:pPr>
      <w:r w:rsidRPr="00B127D8">
        <w:rPr>
          <w:b/>
          <w:sz w:val="26"/>
          <w:szCs w:val="26"/>
        </w:rPr>
        <w:t>Программа:</w:t>
      </w:r>
    </w:p>
    <w:p w14:paraId="00314ED9" w14:textId="77777777" w:rsidR="00295ADD" w:rsidRPr="00B127D8" w:rsidRDefault="00295ADD" w:rsidP="00295ADD">
      <w:pPr>
        <w:rPr>
          <w:b/>
          <w:color w:val="000000"/>
          <w:sz w:val="26"/>
          <w:szCs w:val="26"/>
        </w:rPr>
      </w:pPr>
      <w:r w:rsidRPr="00B127D8">
        <w:rPr>
          <w:b/>
          <w:color w:val="000000"/>
          <w:sz w:val="26"/>
          <w:szCs w:val="26"/>
        </w:rPr>
        <w:t>~11.00 Приезд группы в г. Кимры. Встреча с гидом.</w:t>
      </w:r>
    </w:p>
    <w:p w14:paraId="7EAA9054" w14:textId="77777777" w:rsidR="00295ADD" w:rsidRPr="00B127D8" w:rsidRDefault="00295ADD" w:rsidP="00295ADD">
      <w:pPr>
        <w:rPr>
          <w:sz w:val="26"/>
          <w:szCs w:val="26"/>
        </w:rPr>
      </w:pPr>
      <w:r w:rsidRPr="00B127D8">
        <w:rPr>
          <w:color w:val="000000"/>
          <w:sz w:val="26"/>
          <w:szCs w:val="26"/>
        </w:rPr>
        <w:t>Добро пожаловать в </w:t>
      </w:r>
      <w:r w:rsidRPr="00B127D8">
        <w:rPr>
          <w:b/>
          <w:bCs/>
          <w:color w:val="000000"/>
          <w:sz w:val="26"/>
          <w:szCs w:val="26"/>
        </w:rPr>
        <w:t>«Сапожное царство России»</w:t>
      </w:r>
      <w:r w:rsidRPr="00B127D8">
        <w:rPr>
          <w:color w:val="000000"/>
          <w:sz w:val="26"/>
          <w:szCs w:val="26"/>
        </w:rPr>
        <w:t> - древний город Кимры!</w:t>
      </w:r>
      <w:r w:rsidRPr="00B127D8">
        <w:rPr>
          <w:sz w:val="26"/>
          <w:szCs w:val="26"/>
        </w:rPr>
        <w:t xml:space="preserve"> Вы увидите причудливые особняки кимрских купцов и запоминающиеся домики мастеров-сапожников, которые принесли Кимрам славу «столицы провинциального модерна».</w:t>
      </w:r>
    </w:p>
    <w:p w14:paraId="706FDAE1" w14:textId="77777777" w:rsidR="00295ADD" w:rsidRPr="00B127D8" w:rsidRDefault="00295ADD" w:rsidP="00295ADD">
      <w:pPr>
        <w:rPr>
          <w:sz w:val="26"/>
          <w:szCs w:val="26"/>
        </w:rPr>
      </w:pPr>
      <w:r w:rsidRPr="00B127D8">
        <w:rPr>
          <w:sz w:val="26"/>
          <w:szCs w:val="26"/>
        </w:rPr>
        <w:t xml:space="preserve"> </w:t>
      </w:r>
      <w:r w:rsidRPr="00B127D8">
        <w:rPr>
          <w:b/>
          <w:sz w:val="26"/>
          <w:szCs w:val="26"/>
        </w:rPr>
        <w:t xml:space="preserve">Прогулка по столице сапожного царства </w:t>
      </w:r>
      <w:r w:rsidR="00B127D8" w:rsidRPr="00B127D8">
        <w:rPr>
          <w:sz w:val="26"/>
          <w:szCs w:val="26"/>
        </w:rPr>
        <w:t>(посещение</w:t>
      </w:r>
      <w:r w:rsidRPr="00B127D8">
        <w:rPr>
          <w:sz w:val="26"/>
          <w:szCs w:val="26"/>
        </w:rPr>
        <w:t xml:space="preserve"> Кимрского музея).</w:t>
      </w:r>
      <w:r w:rsidRPr="00B127D8">
        <w:rPr>
          <w:b/>
          <w:sz w:val="26"/>
          <w:szCs w:val="26"/>
        </w:rPr>
        <w:t xml:space="preserve"> </w:t>
      </w:r>
      <w:r w:rsidRPr="00B127D8">
        <w:rPr>
          <w:color w:val="000000"/>
          <w:sz w:val="26"/>
          <w:szCs w:val="26"/>
          <w:shd w:val="clear" w:color="auto" w:fill="FFFFFF"/>
        </w:rPr>
        <w:t xml:space="preserve">Здесь и сапоги «в гармошку», и рыбацкие «осташи», и «венгерки», и дамские туфли на каблучке «рюмочка», есть даже обувь из кожи рыбы зубатки! </w:t>
      </w:r>
    </w:p>
    <w:p w14:paraId="0E2CD56A" w14:textId="77777777" w:rsidR="00295ADD" w:rsidRPr="00B127D8" w:rsidRDefault="00295ADD" w:rsidP="00295ADD">
      <w:pPr>
        <w:rPr>
          <w:rFonts w:eastAsiaTheme="minorHAnsi"/>
          <w:sz w:val="26"/>
          <w:szCs w:val="26"/>
          <w:lang w:eastAsia="en-US"/>
        </w:rPr>
      </w:pPr>
      <w:r w:rsidRPr="00B127D8">
        <w:rPr>
          <w:b/>
          <w:bCs/>
          <w:sz w:val="26"/>
          <w:szCs w:val="26"/>
        </w:rPr>
        <w:t xml:space="preserve">-Дубна: </w:t>
      </w:r>
      <w:r w:rsidRPr="00B127D8">
        <w:rPr>
          <w:rFonts w:eastAsiaTheme="minorHAnsi"/>
          <w:sz w:val="26"/>
          <w:szCs w:val="26"/>
          <w:lang w:eastAsia="en-US"/>
        </w:rPr>
        <w:t>мало кто знает, что в Дубне есть мастерская главного волшебника.</w:t>
      </w:r>
    </w:p>
    <w:p w14:paraId="6903F7BB" w14:textId="77777777" w:rsidR="00295ADD" w:rsidRPr="00B127D8" w:rsidRDefault="00295ADD" w:rsidP="00295ADD">
      <w:pPr>
        <w:rPr>
          <w:rFonts w:eastAsiaTheme="minorHAnsi"/>
          <w:color w:val="C00000"/>
          <w:sz w:val="26"/>
          <w:szCs w:val="26"/>
          <w:lang w:eastAsia="en-US"/>
        </w:rPr>
      </w:pPr>
      <w:r w:rsidRPr="00B127D8">
        <w:rPr>
          <w:rFonts w:eastAsiaTheme="minorHAnsi"/>
          <w:color w:val="C00000"/>
          <w:sz w:val="26"/>
          <w:szCs w:val="26"/>
          <w:lang w:eastAsia="en-US"/>
        </w:rPr>
        <w:t>Однажды во время своего путешествия увидел Дед Мороз необычный верстовой столб, на котором было написано: «Дубна – Центр Российской Европы». Любопытно ему стало – что же это за город такой? И не просто город, а Наукоград - где улицы названы именами ученых. Тогда постановил Дед Мороз, что быть в Дубне - городе науки, его мастерской.</w:t>
      </w:r>
    </w:p>
    <w:p w14:paraId="5843B1ED" w14:textId="77777777" w:rsidR="00295ADD" w:rsidRPr="00B127D8" w:rsidRDefault="00295ADD" w:rsidP="00295ADD">
      <w:pPr>
        <w:rPr>
          <w:rFonts w:eastAsiaTheme="minorHAnsi"/>
          <w:sz w:val="26"/>
          <w:szCs w:val="26"/>
          <w:lang w:eastAsia="en-US"/>
        </w:rPr>
      </w:pPr>
      <w:r w:rsidRPr="00B127D8">
        <w:rPr>
          <w:rFonts w:eastAsiaTheme="minorHAnsi"/>
          <w:b/>
          <w:bCs/>
          <w:color w:val="C00000"/>
          <w:sz w:val="26"/>
          <w:szCs w:val="26"/>
          <w:lang w:eastAsia="en-US"/>
        </w:rPr>
        <w:t>Мастерская Деда Мороза</w:t>
      </w:r>
      <w:r w:rsidRPr="00B127D8">
        <w:rPr>
          <w:rFonts w:eastAsiaTheme="minorHAnsi"/>
          <w:color w:val="C00000"/>
          <w:sz w:val="26"/>
          <w:szCs w:val="26"/>
          <w:lang w:eastAsia="en-US"/>
        </w:rPr>
        <w:t xml:space="preserve"> </w:t>
      </w:r>
      <w:r w:rsidRPr="00B127D8">
        <w:rPr>
          <w:rFonts w:eastAsiaTheme="minorHAnsi"/>
          <w:sz w:val="26"/>
          <w:szCs w:val="26"/>
          <w:lang w:eastAsia="en-US"/>
        </w:rPr>
        <w:t xml:space="preserve">- волшебное место, здесь ведомые «Дуньки-Колдуньки» хранят свой сказочный Ларец, закрытый на цепь. Открыть этот Ларец под силу только настоящим знатокам «Ведомой Силы», которые смогут пройти весёлые проверки: победить в гонках тарантулов, пролезть через живую паутину, изобразить следы Ведьмака и многое друге. </w:t>
      </w:r>
    </w:p>
    <w:p w14:paraId="380DA7A4" w14:textId="77777777" w:rsidR="00295ADD" w:rsidRPr="00B127D8" w:rsidRDefault="00295ADD" w:rsidP="00295ADD">
      <w:pPr>
        <w:rPr>
          <w:rFonts w:eastAsiaTheme="minorHAnsi"/>
          <w:sz w:val="26"/>
          <w:szCs w:val="26"/>
          <w:lang w:eastAsia="en-US"/>
        </w:rPr>
      </w:pPr>
      <w:r w:rsidRPr="00B127D8">
        <w:rPr>
          <w:rFonts w:eastAsiaTheme="minorHAnsi"/>
          <w:sz w:val="26"/>
          <w:szCs w:val="26"/>
          <w:lang w:eastAsia="en-US"/>
        </w:rPr>
        <w:t xml:space="preserve">А в ларце каждого гостя ждёт подарок. </w:t>
      </w:r>
    </w:p>
    <w:p w14:paraId="7EE5108C" w14:textId="77777777" w:rsidR="00295ADD" w:rsidRPr="00B127D8" w:rsidRDefault="00295ADD" w:rsidP="00295ADD">
      <w:pPr>
        <w:rPr>
          <w:b/>
          <w:color w:val="000000"/>
          <w:sz w:val="26"/>
          <w:szCs w:val="26"/>
        </w:rPr>
      </w:pPr>
      <w:r w:rsidRPr="00B127D8">
        <w:rPr>
          <w:b/>
          <w:color w:val="000000"/>
          <w:sz w:val="26"/>
          <w:szCs w:val="26"/>
        </w:rPr>
        <w:t>Туристов ждут народные забавы и игры, веселые конкурсы, песни, хороводы у костра и, конечно же, кульминация праздника - сжигание чучела Масленицы.</w:t>
      </w:r>
    </w:p>
    <w:p w14:paraId="34B8C020" w14:textId="77777777" w:rsidR="00295ADD" w:rsidRPr="00B127D8" w:rsidRDefault="00295ADD" w:rsidP="00295ADD">
      <w:pPr>
        <w:rPr>
          <w:b/>
          <w:color w:val="000000"/>
          <w:sz w:val="26"/>
          <w:szCs w:val="26"/>
        </w:rPr>
      </w:pPr>
      <w:r w:rsidRPr="00B127D8">
        <w:rPr>
          <w:b/>
          <w:color w:val="000000"/>
          <w:sz w:val="26"/>
          <w:szCs w:val="26"/>
        </w:rPr>
        <w:t xml:space="preserve">Масленичная трапеза:                     </w:t>
      </w:r>
    </w:p>
    <w:p w14:paraId="2EAF4971" w14:textId="77777777" w:rsidR="00295ADD" w:rsidRPr="00B127D8" w:rsidRDefault="00295ADD" w:rsidP="00295ADD">
      <w:pPr>
        <w:numPr>
          <w:ilvl w:val="0"/>
          <w:numId w:val="1"/>
        </w:numPr>
        <w:spacing w:after="160" w:line="259" w:lineRule="auto"/>
        <w:contextualSpacing/>
        <w:rPr>
          <w:b/>
          <w:color w:val="000000"/>
          <w:sz w:val="26"/>
          <w:szCs w:val="26"/>
        </w:rPr>
      </w:pPr>
      <w:r w:rsidRPr="00B127D8">
        <w:rPr>
          <w:b/>
          <w:color w:val="000000"/>
          <w:sz w:val="26"/>
          <w:szCs w:val="26"/>
        </w:rPr>
        <w:t>«Блинчики» Бабы - Яги (со сметаной и с джемом).</w:t>
      </w:r>
    </w:p>
    <w:p w14:paraId="15A14846" w14:textId="77777777" w:rsidR="00295ADD" w:rsidRPr="00B127D8" w:rsidRDefault="00295ADD" w:rsidP="00295ADD">
      <w:pPr>
        <w:numPr>
          <w:ilvl w:val="0"/>
          <w:numId w:val="1"/>
        </w:numPr>
        <w:spacing w:after="160" w:line="259" w:lineRule="auto"/>
        <w:contextualSpacing/>
        <w:rPr>
          <w:b/>
          <w:color w:val="000000"/>
          <w:sz w:val="26"/>
          <w:szCs w:val="26"/>
        </w:rPr>
      </w:pPr>
      <w:r w:rsidRPr="00B127D8">
        <w:rPr>
          <w:b/>
          <w:color w:val="000000"/>
          <w:sz w:val="26"/>
          <w:szCs w:val="26"/>
        </w:rPr>
        <w:t>Мешочек ведьмы (салат «Оливье»).</w:t>
      </w:r>
    </w:p>
    <w:p w14:paraId="675E5F33" w14:textId="77777777" w:rsidR="00295ADD" w:rsidRPr="00B127D8" w:rsidRDefault="00295ADD" w:rsidP="00295ADD">
      <w:pPr>
        <w:numPr>
          <w:ilvl w:val="0"/>
          <w:numId w:val="1"/>
        </w:numPr>
        <w:spacing w:after="160" w:line="259" w:lineRule="auto"/>
        <w:contextualSpacing/>
        <w:rPr>
          <w:b/>
          <w:color w:val="000000"/>
          <w:sz w:val="26"/>
          <w:szCs w:val="26"/>
        </w:rPr>
      </w:pPr>
      <w:r w:rsidRPr="00B127D8">
        <w:rPr>
          <w:b/>
          <w:color w:val="000000"/>
          <w:sz w:val="26"/>
          <w:szCs w:val="26"/>
        </w:rPr>
        <w:t>Солянка из поганок лесных (с</w:t>
      </w:r>
      <w:r w:rsidRPr="00B127D8">
        <w:rPr>
          <w:b/>
          <w:sz w:val="26"/>
          <w:szCs w:val="26"/>
        </w:rPr>
        <w:t>уп лапша грибная с курицей).</w:t>
      </w:r>
    </w:p>
    <w:p w14:paraId="2A770317" w14:textId="77777777" w:rsidR="00295ADD" w:rsidRPr="00B127D8" w:rsidRDefault="00295ADD" w:rsidP="00295ADD">
      <w:pPr>
        <w:numPr>
          <w:ilvl w:val="0"/>
          <w:numId w:val="1"/>
        </w:numPr>
        <w:spacing w:after="160" w:line="259" w:lineRule="auto"/>
        <w:contextualSpacing/>
        <w:rPr>
          <w:b/>
          <w:color w:val="000000"/>
          <w:sz w:val="26"/>
          <w:szCs w:val="26"/>
        </w:rPr>
      </w:pPr>
      <w:r w:rsidRPr="00B127D8">
        <w:rPr>
          <w:b/>
          <w:color w:val="000000"/>
          <w:sz w:val="26"/>
          <w:szCs w:val="26"/>
        </w:rPr>
        <w:t>Ведьмины клубочки (тефтели мясные со спагетти).</w:t>
      </w:r>
    </w:p>
    <w:p w14:paraId="32BE61D9" w14:textId="77777777" w:rsidR="00295ADD" w:rsidRPr="00B127D8" w:rsidRDefault="00295ADD" w:rsidP="00295ADD">
      <w:pPr>
        <w:numPr>
          <w:ilvl w:val="0"/>
          <w:numId w:val="1"/>
        </w:numPr>
        <w:spacing w:after="160" w:line="259" w:lineRule="auto"/>
        <w:contextualSpacing/>
        <w:rPr>
          <w:b/>
          <w:color w:val="000000"/>
          <w:sz w:val="26"/>
          <w:szCs w:val="26"/>
        </w:rPr>
      </w:pPr>
      <w:r w:rsidRPr="00B127D8">
        <w:rPr>
          <w:b/>
          <w:color w:val="000000"/>
          <w:sz w:val="26"/>
          <w:szCs w:val="26"/>
        </w:rPr>
        <w:t>Колдовское зелье (ядерная – атомная настойка).</w:t>
      </w:r>
    </w:p>
    <w:p w14:paraId="4CBC892A" w14:textId="77777777" w:rsidR="00295ADD" w:rsidRPr="00B127D8" w:rsidRDefault="00295ADD" w:rsidP="00295ADD">
      <w:pPr>
        <w:numPr>
          <w:ilvl w:val="0"/>
          <w:numId w:val="1"/>
        </w:numPr>
        <w:spacing w:after="160" w:line="259" w:lineRule="auto"/>
        <w:contextualSpacing/>
        <w:rPr>
          <w:b/>
          <w:color w:val="000000"/>
          <w:sz w:val="26"/>
          <w:szCs w:val="26"/>
        </w:rPr>
      </w:pPr>
      <w:r w:rsidRPr="00B127D8">
        <w:rPr>
          <w:b/>
          <w:color w:val="000000"/>
          <w:sz w:val="26"/>
          <w:szCs w:val="26"/>
        </w:rPr>
        <w:t>Отвары чайные/Настойки ягодные.</w:t>
      </w:r>
    </w:p>
    <w:p w14:paraId="77E6E719" w14:textId="77777777" w:rsidR="00295ADD" w:rsidRDefault="00295ADD" w:rsidP="00295ADD">
      <w:pPr>
        <w:rPr>
          <w:b/>
          <w:color w:val="000000"/>
          <w:sz w:val="22"/>
          <w:szCs w:val="22"/>
        </w:rPr>
      </w:pPr>
      <w:r w:rsidRPr="00295ADD">
        <w:rPr>
          <w:b/>
          <w:color w:val="000000"/>
          <w:sz w:val="22"/>
          <w:szCs w:val="22"/>
        </w:rPr>
        <w:t xml:space="preserve"> ~16.00 Окончание программы, свободное время или выезд группы домой.</w:t>
      </w:r>
    </w:p>
    <w:p w14:paraId="703C97ED" w14:textId="77777777" w:rsidR="00295ADD" w:rsidRDefault="00295ADD" w:rsidP="00295AD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14:paraId="5F9D4406" w14:textId="77777777" w:rsidR="00295ADD" w:rsidRPr="00295ADD" w:rsidRDefault="00295ADD" w:rsidP="00295AD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Продолжительность программы 5</w:t>
      </w:r>
      <w:r w:rsidR="00484834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час.</w:t>
      </w:r>
    </w:p>
    <w:p w14:paraId="2F478DCC" w14:textId="77777777" w:rsidR="00295ADD" w:rsidRPr="00295ADD" w:rsidRDefault="00295ADD" w:rsidP="00295AD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295ADD">
        <w:rPr>
          <w:b/>
          <w:sz w:val="26"/>
          <w:szCs w:val="26"/>
        </w:rPr>
        <w:t>Стоимость программы: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673"/>
        <w:gridCol w:w="3249"/>
        <w:gridCol w:w="3390"/>
      </w:tblGrid>
      <w:tr w:rsidR="00295ADD" w:rsidRPr="00295ADD" w14:paraId="742A9A5C" w14:textId="77777777" w:rsidTr="003951A4"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78900" w14:textId="77777777" w:rsidR="00295ADD" w:rsidRPr="00295ADD" w:rsidRDefault="00295ADD" w:rsidP="00295A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295ADD">
              <w:rPr>
                <w:bCs/>
                <w:bdr w:val="single" w:sz="4" w:space="0" w:color="FFFFFF" w:frame="1"/>
              </w:rPr>
              <w:t>Группа от 15 до 20 чел.</w:t>
            </w:r>
          </w:p>
          <w:p w14:paraId="0CEFA031" w14:textId="12E71B14" w:rsidR="00295ADD" w:rsidRPr="00295ADD" w:rsidRDefault="00295ADD" w:rsidP="00D80A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bdr w:val="single" w:sz="4" w:space="0" w:color="FFFFFF" w:frame="1"/>
              </w:rPr>
            </w:pPr>
            <w:r w:rsidRPr="00295ADD">
              <w:rPr>
                <w:bCs/>
                <w:sz w:val="20"/>
                <w:szCs w:val="20"/>
                <w:bdr w:val="single" w:sz="4" w:space="0" w:color="FFFFFF" w:frame="1"/>
              </w:rPr>
              <w:t>(</w:t>
            </w:r>
            <w:r w:rsidR="00947572">
              <w:rPr>
                <w:bCs/>
                <w:sz w:val="20"/>
                <w:szCs w:val="20"/>
                <w:bdr w:val="single" w:sz="4" w:space="0" w:color="FFFFFF" w:frame="1"/>
              </w:rPr>
              <w:t>+</w:t>
            </w:r>
            <w:r w:rsidRPr="00295ADD">
              <w:rPr>
                <w:bCs/>
                <w:sz w:val="20"/>
                <w:szCs w:val="20"/>
                <w:bdr w:val="single" w:sz="4" w:space="0" w:color="FFFFFF" w:frame="1"/>
              </w:rPr>
              <w:t>2 сопровождающи</w:t>
            </w:r>
            <w:r w:rsidR="00D80A03">
              <w:rPr>
                <w:bCs/>
                <w:sz w:val="20"/>
                <w:szCs w:val="20"/>
                <w:bdr w:val="single" w:sz="4" w:space="0" w:color="FFFFFF" w:frame="1"/>
              </w:rPr>
              <w:t>х</w:t>
            </w:r>
            <w:r w:rsidRPr="00295ADD">
              <w:rPr>
                <w:bCs/>
                <w:sz w:val="20"/>
                <w:szCs w:val="20"/>
                <w:bdr w:val="single" w:sz="4" w:space="0" w:color="FFFFFF" w:frame="1"/>
              </w:rPr>
              <w:t xml:space="preserve"> бесплатно)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12D73" w14:textId="77777777" w:rsidR="00295ADD" w:rsidRPr="00295ADD" w:rsidRDefault="00295ADD" w:rsidP="00295A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295ADD">
              <w:rPr>
                <w:bCs/>
                <w:bdr w:val="single" w:sz="4" w:space="0" w:color="FFFFFF" w:frame="1"/>
              </w:rPr>
              <w:t>Группа от 21 до 30 чел.</w:t>
            </w:r>
          </w:p>
          <w:p w14:paraId="5C9970B7" w14:textId="4706887C" w:rsidR="00295ADD" w:rsidRPr="00295ADD" w:rsidRDefault="00295ADD" w:rsidP="00295A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bdr w:val="single" w:sz="4" w:space="0" w:color="FFFFFF" w:frame="1"/>
              </w:rPr>
            </w:pPr>
            <w:r w:rsidRPr="00295ADD">
              <w:rPr>
                <w:bCs/>
                <w:sz w:val="20"/>
                <w:szCs w:val="20"/>
                <w:bdr w:val="single" w:sz="4" w:space="0" w:color="FFFFFF" w:frame="1"/>
              </w:rPr>
              <w:t>(</w:t>
            </w:r>
            <w:r w:rsidR="00947572">
              <w:rPr>
                <w:bCs/>
                <w:sz w:val="20"/>
                <w:szCs w:val="20"/>
                <w:bdr w:val="single" w:sz="4" w:space="0" w:color="FFFFFF" w:frame="1"/>
              </w:rPr>
              <w:t>+</w:t>
            </w:r>
            <w:r w:rsidRPr="00295ADD">
              <w:rPr>
                <w:bCs/>
                <w:sz w:val="20"/>
                <w:szCs w:val="20"/>
                <w:bdr w:val="single" w:sz="4" w:space="0" w:color="FFFFFF" w:frame="1"/>
              </w:rPr>
              <w:t>2 сопровождающих бесплатно)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5F174" w14:textId="77777777" w:rsidR="00295ADD" w:rsidRPr="00295ADD" w:rsidRDefault="00295ADD" w:rsidP="00295A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295ADD">
              <w:rPr>
                <w:bCs/>
                <w:bdr w:val="single" w:sz="4" w:space="0" w:color="FFFFFF" w:frame="1"/>
              </w:rPr>
              <w:t>Группа от 31 до 40 чел.</w:t>
            </w:r>
          </w:p>
          <w:p w14:paraId="7E8CA1DD" w14:textId="60AEDC0E" w:rsidR="00295ADD" w:rsidRPr="00295ADD" w:rsidRDefault="00295ADD" w:rsidP="00295A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bdr w:val="single" w:sz="4" w:space="0" w:color="FFFFFF" w:frame="1"/>
              </w:rPr>
            </w:pPr>
            <w:r w:rsidRPr="00295ADD">
              <w:rPr>
                <w:bCs/>
                <w:sz w:val="20"/>
                <w:szCs w:val="20"/>
                <w:bdr w:val="single" w:sz="4" w:space="0" w:color="FFFFFF" w:frame="1"/>
              </w:rPr>
              <w:t>(</w:t>
            </w:r>
            <w:r w:rsidR="00947572">
              <w:rPr>
                <w:bCs/>
                <w:sz w:val="20"/>
                <w:szCs w:val="20"/>
                <w:bdr w:val="single" w:sz="4" w:space="0" w:color="FFFFFF" w:frame="1"/>
              </w:rPr>
              <w:t>+</w:t>
            </w:r>
            <w:r w:rsidRPr="00295ADD">
              <w:rPr>
                <w:bCs/>
                <w:sz w:val="20"/>
                <w:szCs w:val="20"/>
                <w:bdr w:val="single" w:sz="4" w:space="0" w:color="FFFFFF" w:frame="1"/>
              </w:rPr>
              <w:t>2 сопровождающих бесплатно)</w:t>
            </w:r>
          </w:p>
        </w:tc>
      </w:tr>
      <w:tr w:rsidR="00295ADD" w:rsidRPr="00295ADD" w14:paraId="0CA65642" w14:textId="77777777" w:rsidTr="00295ADD">
        <w:trPr>
          <w:trHeight w:val="431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0BE06" w14:textId="2BB8E94E" w:rsidR="00295ADD" w:rsidRPr="00295ADD" w:rsidRDefault="00295ADD" w:rsidP="00295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bdr w:val="single" w:sz="4" w:space="0" w:color="FFFFFF" w:frame="1"/>
              </w:rPr>
            </w:pPr>
            <w:r w:rsidRPr="00295ADD">
              <w:rPr>
                <w:b/>
                <w:bCs/>
                <w:sz w:val="28"/>
                <w:szCs w:val="28"/>
                <w:bdr w:val="single" w:sz="4" w:space="0" w:color="FFFFFF" w:frame="1"/>
              </w:rPr>
              <w:t xml:space="preserve"> 2</w:t>
            </w:r>
            <w:r w:rsidR="00856D5B">
              <w:rPr>
                <w:b/>
                <w:bCs/>
                <w:sz w:val="28"/>
                <w:szCs w:val="28"/>
                <w:bdr w:val="single" w:sz="4" w:space="0" w:color="FFFFFF" w:frame="1"/>
              </w:rPr>
              <w:t xml:space="preserve"> </w:t>
            </w:r>
            <w:r w:rsidR="000301B6">
              <w:rPr>
                <w:b/>
                <w:bCs/>
                <w:sz w:val="28"/>
                <w:szCs w:val="28"/>
                <w:bdr w:val="single" w:sz="4" w:space="0" w:color="FFFFFF" w:frame="1"/>
              </w:rPr>
              <w:t>7</w:t>
            </w:r>
            <w:r w:rsidR="00593075">
              <w:rPr>
                <w:b/>
                <w:bCs/>
                <w:sz w:val="28"/>
                <w:szCs w:val="28"/>
                <w:bdr w:val="single" w:sz="4" w:space="0" w:color="FFFFFF" w:frame="1"/>
                <w:lang w:val="en-US"/>
              </w:rPr>
              <w:t>00</w:t>
            </w:r>
            <w:r w:rsidRPr="00295ADD">
              <w:rPr>
                <w:b/>
                <w:bCs/>
                <w:sz w:val="28"/>
                <w:szCs w:val="28"/>
                <w:bdr w:val="single" w:sz="4" w:space="0" w:color="FFFFFF" w:frame="1"/>
              </w:rPr>
              <w:t xml:space="preserve"> руб./чел.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6B6BB" w14:textId="168AF213" w:rsidR="00295ADD" w:rsidRPr="00295ADD" w:rsidRDefault="00295ADD" w:rsidP="00295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bdr w:val="single" w:sz="4" w:space="0" w:color="FFFFFF" w:frame="1"/>
              </w:rPr>
            </w:pPr>
            <w:r w:rsidRPr="00295ADD">
              <w:rPr>
                <w:b/>
                <w:bCs/>
                <w:sz w:val="28"/>
                <w:szCs w:val="28"/>
                <w:bdr w:val="single" w:sz="4" w:space="0" w:color="FFFFFF" w:frame="1"/>
              </w:rPr>
              <w:t>2</w:t>
            </w:r>
            <w:r w:rsidR="00856D5B">
              <w:rPr>
                <w:b/>
                <w:bCs/>
                <w:sz w:val="28"/>
                <w:szCs w:val="28"/>
                <w:bdr w:val="single" w:sz="4" w:space="0" w:color="FFFFFF" w:frame="1"/>
              </w:rPr>
              <w:t xml:space="preserve"> </w:t>
            </w:r>
            <w:r w:rsidR="000301B6">
              <w:rPr>
                <w:b/>
                <w:bCs/>
                <w:sz w:val="28"/>
                <w:szCs w:val="28"/>
                <w:bdr w:val="single" w:sz="4" w:space="0" w:color="FFFFFF" w:frame="1"/>
              </w:rPr>
              <w:t>60</w:t>
            </w:r>
            <w:r w:rsidR="00593075">
              <w:rPr>
                <w:b/>
                <w:bCs/>
                <w:sz w:val="28"/>
                <w:szCs w:val="28"/>
                <w:bdr w:val="single" w:sz="4" w:space="0" w:color="FFFFFF" w:frame="1"/>
                <w:lang w:val="en-US"/>
              </w:rPr>
              <w:t>0</w:t>
            </w:r>
            <w:r w:rsidRPr="00295ADD">
              <w:rPr>
                <w:b/>
                <w:bCs/>
                <w:sz w:val="28"/>
                <w:szCs w:val="28"/>
                <w:bdr w:val="single" w:sz="4" w:space="0" w:color="FFFFFF" w:frame="1"/>
              </w:rPr>
              <w:t xml:space="preserve"> руб./чел.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D19DF" w14:textId="14EF118B" w:rsidR="00295ADD" w:rsidRPr="00295ADD" w:rsidRDefault="00295ADD" w:rsidP="00295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bdr w:val="single" w:sz="4" w:space="0" w:color="FFFFFF" w:frame="1"/>
              </w:rPr>
            </w:pPr>
            <w:r w:rsidRPr="00295ADD">
              <w:rPr>
                <w:b/>
                <w:bCs/>
                <w:sz w:val="28"/>
                <w:szCs w:val="28"/>
                <w:bdr w:val="single" w:sz="4" w:space="0" w:color="FFFFFF" w:frame="1"/>
              </w:rPr>
              <w:t>2</w:t>
            </w:r>
            <w:r w:rsidR="00856D5B">
              <w:rPr>
                <w:b/>
                <w:bCs/>
                <w:sz w:val="28"/>
                <w:szCs w:val="28"/>
                <w:bdr w:val="single" w:sz="4" w:space="0" w:color="FFFFFF" w:frame="1"/>
              </w:rPr>
              <w:t xml:space="preserve"> </w:t>
            </w:r>
            <w:r w:rsidR="000301B6">
              <w:rPr>
                <w:b/>
                <w:bCs/>
                <w:sz w:val="28"/>
                <w:szCs w:val="28"/>
                <w:bdr w:val="single" w:sz="4" w:space="0" w:color="FFFFFF" w:frame="1"/>
              </w:rPr>
              <w:t>4</w:t>
            </w:r>
            <w:r w:rsidR="00593075">
              <w:rPr>
                <w:b/>
                <w:bCs/>
                <w:sz w:val="28"/>
                <w:szCs w:val="28"/>
                <w:bdr w:val="single" w:sz="4" w:space="0" w:color="FFFFFF" w:frame="1"/>
                <w:lang w:val="en-US"/>
              </w:rPr>
              <w:t>50</w:t>
            </w:r>
            <w:r w:rsidRPr="00295ADD">
              <w:rPr>
                <w:b/>
                <w:bCs/>
                <w:sz w:val="28"/>
                <w:szCs w:val="28"/>
                <w:bdr w:val="single" w:sz="4" w:space="0" w:color="FFFFFF" w:frame="1"/>
              </w:rPr>
              <w:t xml:space="preserve"> руб./чел.</w:t>
            </w:r>
          </w:p>
        </w:tc>
      </w:tr>
    </w:tbl>
    <w:p w14:paraId="6447D813" w14:textId="77777777" w:rsidR="00295ADD" w:rsidRPr="00295ADD" w:rsidRDefault="00295ADD" w:rsidP="00295ADD">
      <w:pPr>
        <w:rPr>
          <w:b/>
          <w:sz w:val="28"/>
          <w:szCs w:val="28"/>
        </w:rPr>
      </w:pPr>
      <w:r w:rsidRPr="00295ADD">
        <w:rPr>
          <w:b/>
        </w:rPr>
        <w:t>В стоимость входит:</w:t>
      </w:r>
      <w:r w:rsidRPr="00295ADD">
        <w:rPr>
          <w:b/>
          <w:sz w:val="28"/>
          <w:szCs w:val="28"/>
        </w:rPr>
        <w:t xml:space="preserve"> </w:t>
      </w:r>
      <w:r w:rsidRPr="00295ADD">
        <w:t>экскурсионное обслуживание, входные билеты в музей,</w:t>
      </w:r>
      <w:r>
        <w:t xml:space="preserve"> </w:t>
      </w:r>
      <w:r w:rsidRPr="00295ADD">
        <w:t>развлекательная программа, масленичный обед.</w:t>
      </w:r>
    </w:p>
    <w:p w14:paraId="3339304A" w14:textId="77777777" w:rsidR="00295ADD" w:rsidRPr="00295ADD" w:rsidRDefault="00295ADD" w:rsidP="00295ADD">
      <w:pPr>
        <w:jc w:val="center"/>
        <w:rPr>
          <w:b/>
          <w:sz w:val="20"/>
          <w:szCs w:val="20"/>
          <w:u w:val="single"/>
        </w:rPr>
      </w:pPr>
      <w:r w:rsidRPr="00295ADD">
        <w:rPr>
          <w:b/>
          <w:sz w:val="20"/>
          <w:szCs w:val="20"/>
          <w:u w:val="single"/>
        </w:rPr>
        <w:t xml:space="preserve">Фирма имеет право изменить последовательности посещения объектов </w:t>
      </w:r>
      <w:r w:rsidRPr="00295ADD">
        <w:rPr>
          <w:b/>
          <w:sz w:val="20"/>
          <w:szCs w:val="20"/>
          <w:u w:val="single"/>
        </w:rPr>
        <w:br/>
        <w:t>без уменьшения общего объема и качества туристического продукта</w:t>
      </w:r>
    </w:p>
    <w:p w14:paraId="33FE4320" w14:textId="77777777" w:rsidR="00960946" w:rsidRPr="00960946" w:rsidRDefault="00960946" w:rsidP="00960946">
      <w:pPr>
        <w:rPr>
          <w:b/>
          <w:bCs/>
          <w:color w:val="000000" w:themeColor="text1"/>
          <w:sz w:val="26"/>
          <w:szCs w:val="26"/>
        </w:rPr>
      </w:pPr>
    </w:p>
    <w:sectPr w:rsidR="00960946" w:rsidRPr="00960946" w:rsidSect="0026339B">
      <w:pgSz w:w="11906" w:h="16838"/>
      <w:pgMar w:top="142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3635F"/>
    <w:multiLevelType w:val="hybridMultilevel"/>
    <w:tmpl w:val="190ADEFE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60611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C5"/>
    <w:rsid w:val="000301B6"/>
    <w:rsid w:val="00082B66"/>
    <w:rsid w:val="00295ADD"/>
    <w:rsid w:val="002D6ECD"/>
    <w:rsid w:val="00345345"/>
    <w:rsid w:val="00484834"/>
    <w:rsid w:val="00545542"/>
    <w:rsid w:val="00593075"/>
    <w:rsid w:val="006172C5"/>
    <w:rsid w:val="00856D5B"/>
    <w:rsid w:val="00947572"/>
    <w:rsid w:val="00960946"/>
    <w:rsid w:val="00B127D8"/>
    <w:rsid w:val="00B452A2"/>
    <w:rsid w:val="00C712DB"/>
    <w:rsid w:val="00D343A4"/>
    <w:rsid w:val="00D80A03"/>
    <w:rsid w:val="00EE1996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65FA"/>
  <w15:chartTrackingRefBased/>
  <w15:docId w15:val="{30656874-F673-4F80-B965-C9BCB41C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542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2022-11-16T08:00:00Z</cp:lastPrinted>
  <dcterms:created xsi:type="dcterms:W3CDTF">2022-10-20T17:01:00Z</dcterms:created>
  <dcterms:modified xsi:type="dcterms:W3CDTF">2022-11-16T08:57:00Z</dcterms:modified>
</cp:coreProperties>
</file>