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5C" w:rsidRDefault="00340A5C" w:rsidP="00340A5C">
      <w:pPr>
        <w:rPr>
          <w:rFonts w:ascii="Times New Roman" w:hAnsi="Times New Roman" w:cs="Times New Roman"/>
          <w:color w:val="333333"/>
          <w:lang w:val="ru-RU"/>
        </w:rPr>
      </w:pPr>
    </w:p>
    <w:p w:rsidR="00340A5C" w:rsidRDefault="000C0167" w:rsidP="00BD7261">
      <w:pPr>
        <w:spacing w:after="0"/>
        <w:rPr>
          <w:rFonts w:ascii="Times New Roman" w:hAnsi="Times New Roman" w:cs="Times New Roman"/>
          <w:color w:val="333333"/>
          <w:lang w:val="ru-RU"/>
        </w:rPr>
      </w:pPr>
      <w:r w:rsidRPr="000C0167">
        <w:rPr>
          <w:rFonts w:ascii="Times New Roman" w:hAnsi="Times New Roman" w:cs="Times New Roman"/>
          <w:noProof/>
          <w:color w:val="333333"/>
          <w:lang w:val="ru-RU" w:eastAsia="ru-RU" w:bidi="ar-SA"/>
        </w:rPr>
        <w:drawing>
          <wp:inline distT="0" distB="0" distL="0" distR="0">
            <wp:extent cx="6837840" cy="1047750"/>
            <wp:effectExtent l="19050" t="0" r="1110" b="0"/>
            <wp:docPr id="2" name="Рисунок 1" descr="\\Elena\разное\ПРИЁМ В ДУБНЕ\Лого ИТ Кимры, шапка\Шапка чет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lena\разное\ПРИЁМ В ДУБНЕ\Лого ИТ Кимры, шапка\Шапка четк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04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4C0" w:rsidRPr="00AE14C0" w:rsidRDefault="00340A5C" w:rsidP="00AE14C0">
      <w:pPr>
        <w:pStyle w:val="a9"/>
        <w:rPr>
          <w:b/>
          <w:i/>
          <w:sz w:val="24"/>
          <w:szCs w:val="24"/>
          <w:lang w:val="ru-RU"/>
        </w:rPr>
      </w:pPr>
      <w:r w:rsidRPr="00AE14C0">
        <w:rPr>
          <w:b/>
          <w:i/>
          <w:sz w:val="24"/>
          <w:szCs w:val="24"/>
          <w:lang w:val="ru-RU"/>
        </w:rPr>
        <w:t>Программа 20</w:t>
      </w:r>
      <w:r w:rsidR="00A7086E" w:rsidRPr="00AE14C0">
        <w:rPr>
          <w:b/>
          <w:i/>
          <w:sz w:val="24"/>
          <w:szCs w:val="24"/>
          <w:lang w:val="ru-RU"/>
        </w:rPr>
        <w:t>2</w:t>
      </w:r>
      <w:r w:rsidR="0015622C">
        <w:rPr>
          <w:b/>
          <w:i/>
          <w:sz w:val="24"/>
          <w:szCs w:val="24"/>
          <w:lang w:val="ru-RU"/>
        </w:rPr>
        <w:t>2</w:t>
      </w:r>
      <w:r w:rsidRPr="00AE14C0">
        <w:rPr>
          <w:b/>
          <w:i/>
          <w:sz w:val="24"/>
          <w:szCs w:val="24"/>
          <w:lang w:val="ru-RU"/>
        </w:rPr>
        <w:t xml:space="preserve"> года</w:t>
      </w:r>
      <w:r w:rsidR="00AE14C0">
        <w:rPr>
          <w:b/>
          <w:i/>
          <w:sz w:val="24"/>
          <w:szCs w:val="24"/>
          <w:lang w:val="ru-RU"/>
        </w:rPr>
        <w:t>.</w:t>
      </w:r>
    </w:p>
    <w:p w:rsidR="00340A5C" w:rsidRPr="00AC7E3E" w:rsidRDefault="003A25EF" w:rsidP="00580BEB">
      <w:pPr>
        <w:spacing w:after="120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  <w:lang w:val="ru-RU"/>
        </w:rPr>
      </w:pPr>
      <w:r w:rsidRPr="00AC7E3E">
        <w:rPr>
          <w:i/>
          <w:color w:val="C00000"/>
          <w:sz w:val="28"/>
          <w:szCs w:val="28"/>
          <w:u w:val="single"/>
          <w:lang w:val="ru-RU"/>
        </w:rPr>
        <w:t xml:space="preserve">Однодневный экскурсионно-развлекательный </w:t>
      </w:r>
      <w:r w:rsidR="00340A5C" w:rsidRPr="00AC7E3E">
        <w:rPr>
          <w:i/>
          <w:color w:val="C00000"/>
          <w:sz w:val="28"/>
          <w:szCs w:val="28"/>
          <w:u w:val="single"/>
          <w:lang w:val="ru-RU"/>
        </w:rPr>
        <w:t>тур с теплоходной прогулкой</w:t>
      </w:r>
    </w:p>
    <w:p w:rsidR="00340A5C" w:rsidRPr="00AC7E3E" w:rsidRDefault="00340A5C" w:rsidP="00AC7E3E">
      <w:pPr>
        <w:spacing w:after="0"/>
        <w:rPr>
          <w:rFonts w:ascii="Times New Roman" w:hAnsi="Times New Roman" w:cs="Times New Roman"/>
          <w:b/>
          <w:i/>
          <w:color w:val="C00000"/>
          <w:sz w:val="52"/>
          <w:szCs w:val="52"/>
          <w:lang w:val="ru-RU"/>
        </w:rPr>
      </w:pPr>
      <w:r w:rsidRPr="00AC7E3E">
        <w:rPr>
          <w:rFonts w:ascii="Times New Roman" w:hAnsi="Times New Roman" w:cs="Times New Roman"/>
          <w:b/>
          <w:i/>
          <w:color w:val="C00000"/>
          <w:sz w:val="52"/>
          <w:szCs w:val="52"/>
          <w:lang w:val="ru-RU"/>
        </w:rPr>
        <w:t>«Речное путешествие</w:t>
      </w:r>
      <w:r w:rsidR="00AC7E3E">
        <w:rPr>
          <w:rFonts w:ascii="Times New Roman" w:hAnsi="Times New Roman" w:cs="Times New Roman"/>
          <w:b/>
          <w:i/>
          <w:color w:val="C00000"/>
          <w:sz w:val="52"/>
          <w:szCs w:val="52"/>
          <w:lang w:val="ru-RU"/>
        </w:rPr>
        <w:t xml:space="preserve"> </w:t>
      </w:r>
      <w:r w:rsidRPr="00AC7E3E">
        <w:rPr>
          <w:rFonts w:ascii="Times New Roman" w:hAnsi="Times New Roman" w:cs="Times New Roman"/>
          <w:b/>
          <w:i/>
          <w:color w:val="C00000"/>
          <w:sz w:val="52"/>
          <w:szCs w:val="52"/>
          <w:lang w:val="ru-RU"/>
        </w:rPr>
        <w:t>к Змею Горынычу»</w:t>
      </w:r>
    </w:p>
    <w:p w:rsidR="00016F99" w:rsidRPr="00AC7E3E" w:rsidRDefault="002C271F" w:rsidP="00016F99">
      <w:pPr>
        <w:spacing w:after="0"/>
        <w:jc w:val="center"/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</w:pPr>
      <w:r w:rsidRPr="00AC7E3E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 xml:space="preserve">Туристов ждут интерактивные программы в Кимрском музее и музее Гадов, </w:t>
      </w:r>
      <w:r w:rsidR="00A208B6" w:rsidRPr="00AC7E3E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>двух</w:t>
      </w:r>
      <w:r w:rsidR="00580BEB" w:rsidRPr="00AC7E3E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 xml:space="preserve">часовая </w:t>
      </w:r>
      <w:r w:rsidRPr="00AC7E3E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 xml:space="preserve">прогулка на двухпалубном теплоходе от </w:t>
      </w:r>
      <w:r w:rsidR="00582AAF" w:rsidRPr="00AC7E3E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 xml:space="preserve">г. </w:t>
      </w:r>
      <w:r w:rsidRPr="00AC7E3E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>Кимр</w:t>
      </w:r>
      <w:r w:rsidR="00582AAF" w:rsidRPr="00AC7E3E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>ы</w:t>
      </w:r>
      <w:r w:rsidR="00697453" w:rsidRPr="00AC7E3E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 xml:space="preserve"> до Белого городка</w:t>
      </w:r>
      <w:r w:rsidRPr="00AC7E3E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 xml:space="preserve">, </w:t>
      </w:r>
    </w:p>
    <w:p w:rsidR="00AC7E3E" w:rsidRDefault="007043DD" w:rsidP="00AC7E3E">
      <w:pPr>
        <w:spacing w:after="0"/>
        <w:jc w:val="center"/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</w:pPr>
      <w:r w:rsidRPr="00AC7E3E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>туристы увидят слияние рек</w:t>
      </w:r>
      <w:r w:rsidR="00580BEB" w:rsidRPr="00AC7E3E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 xml:space="preserve"> </w:t>
      </w:r>
      <w:r w:rsidRPr="00AC7E3E">
        <w:rPr>
          <w:rFonts w:ascii="Times New Roman" w:hAnsi="Times New Roman" w:cs="Times New Roman"/>
          <w:i/>
          <w:color w:val="C00000"/>
          <w:sz w:val="28"/>
          <w:szCs w:val="28"/>
          <w:lang w:val="ru-RU"/>
        </w:rPr>
        <w:t>Хотчи и Волги.</w:t>
      </w:r>
    </w:p>
    <w:p w:rsidR="00340A5C" w:rsidRPr="00AC7E3E" w:rsidRDefault="00340A5C" w:rsidP="00582AAF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AC7E3E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- 11.00 Приезд группы в г. Кимры</w:t>
      </w:r>
      <w:r w:rsidR="002C271F" w:rsidRPr="00AC7E3E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. Встреча с гидом.</w:t>
      </w:r>
    </w:p>
    <w:p w:rsidR="00340A5C" w:rsidRPr="00AC7E3E" w:rsidRDefault="00340A5C" w:rsidP="00582AAF">
      <w:pPr>
        <w:spacing w:after="0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AC7E3E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Добро пожаловать в</w:t>
      </w:r>
      <w:r w:rsidRPr="00AC7E3E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AC7E3E">
        <w:rPr>
          <w:rStyle w:val="a7"/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«Сапожное царство России»</w:t>
      </w:r>
      <w:r w:rsidRPr="00AC7E3E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AC7E3E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 древний город </w:t>
      </w:r>
      <w:proofErr w:type="gramStart"/>
      <w:r w:rsidRPr="00AC7E3E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Кимры!</w:t>
      </w:r>
      <w:r w:rsidRPr="00AC7E3E">
        <w:rPr>
          <w:rFonts w:ascii="Times New Roman" w:hAnsi="Times New Roman" w:cs="Times New Roman"/>
          <w:color w:val="333333"/>
          <w:sz w:val="26"/>
          <w:szCs w:val="26"/>
          <w:lang w:val="ru-RU"/>
        </w:rPr>
        <w:br/>
      </w:r>
      <w:r w:rsidRPr="00AC7E3E">
        <w:rPr>
          <w:rFonts w:ascii="Times New Roman" w:hAnsi="Times New Roman" w:cs="Times New Roman"/>
          <w:b/>
          <w:sz w:val="26"/>
          <w:szCs w:val="26"/>
          <w:lang w:val="ru-RU"/>
        </w:rPr>
        <w:t>«</w:t>
      </w:r>
      <w:proofErr w:type="gramEnd"/>
      <w:r w:rsidRPr="00AC7E3E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Прогулка по столице сапожного царства» </w:t>
      </w:r>
      <w:r w:rsidRPr="00AC7E3E">
        <w:rPr>
          <w:rFonts w:ascii="Times New Roman" w:hAnsi="Times New Roman" w:cs="Times New Roman"/>
          <w:sz w:val="26"/>
          <w:szCs w:val="26"/>
          <w:lang w:val="ru-RU"/>
        </w:rPr>
        <w:t>(интерактивная экскурсия в Кимрском музее).</w:t>
      </w:r>
      <w:r w:rsidRPr="00AC7E3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AC7E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Здесь и сапоги «в гармошку», и рыбацкие «осташи», и «венгерки», и дамские туфли на каблучке «рюмочка», есть даже обувь из кожи рыбы зубатки! Вы познакомитесь с «жителями Сапожного царства» на интерактивной программе</w:t>
      </w:r>
      <w:r w:rsidRPr="00AC7E3E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.</w:t>
      </w:r>
    </w:p>
    <w:p w:rsidR="00697453" w:rsidRPr="00AC7E3E" w:rsidRDefault="002A038E" w:rsidP="00697453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- 13.0</w:t>
      </w:r>
      <w:r w:rsidR="00697453" w:rsidRPr="00AC7E3E">
        <w:rPr>
          <w:rFonts w:ascii="Times New Roman" w:hAnsi="Times New Roman" w:cs="Times New Roman"/>
          <w:b/>
          <w:sz w:val="26"/>
          <w:szCs w:val="26"/>
          <w:lang w:val="ru-RU"/>
        </w:rPr>
        <w:t>0 Посадка на теплоход.</w:t>
      </w:r>
    </w:p>
    <w:p w:rsidR="00697453" w:rsidRPr="00AC7E3E" w:rsidRDefault="00697453" w:rsidP="00697453">
      <w:pPr>
        <w:spacing w:after="0"/>
        <w:jc w:val="both"/>
        <w:rPr>
          <w:rStyle w:val="apple-converted-space"/>
          <w:rFonts w:ascii="Times New Roman" w:hAnsi="Times New Roman" w:cs="Times New Roman"/>
          <w:sz w:val="26"/>
          <w:szCs w:val="26"/>
          <w:lang w:val="ru-RU"/>
        </w:rPr>
      </w:pPr>
      <w:r w:rsidRPr="00AC7E3E">
        <w:rPr>
          <w:rFonts w:ascii="Times New Roman" w:hAnsi="Times New Roman" w:cs="Times New Roman"/>
          <w:b/>
          <w:sz w:val="26"/>
          <w:szCs w:val="26"/>
          <w:lang w:val="ru-RU"/>
        </w:rPr>
        <w:t>- Речная прогулка на комфортабельном 2-хпалубном теплоходе по матушке Волге.</w:t>
      </w:r>
      <w:r w:rsidRPr="00AC7E3E">
        <w:rPr>
          <w:rFonts w:ascii="Times New Roman" w:hAnsi="Times New Roman" w:cs="Times New Roman"/>
          <w:sz w:val="26"/>
          <w:szCs w:val="26"/>
          <w:lang w:val="ru-RU"/>
        </w:rPr>
        <w:t xml:space="preserve"> Что может быть лучше речной прогулки? Это абсолютное удовольствие и незабываемые впечатления. Насладитесь речным свежим воздухом и полюбуйтесь прекрасными пейзажами с борта теплохода. </w:t>
      </w:r>
      <w:r w:rsidR="00A02A2B" w:rsidRPr="00AC7E3E">
        <w:rPr>
          <w:rFonts w:ascii="Times New Roman" w:hAnsi="Times New Roman" w:cs="Times New Roman"/>
          <w:sz w:val="26"/>
          <w:szCs w:val="26"/>
          <w:lang w:val="ru-RU"/>
        </w:rPr>
        <w:t xml:space="preserve">Вы пройдете под </w:t>
      </w:r>
      <w:r w:rsidR="00E56C0B" w:rsidRPr="00AC7E3E">
        <w:rPr>
          <w:rFonts w:ascii="Times New Roman" w:hAnsi="Times New Roman" w:cs="Times New Roman"/>
          <w:sz w:val="26"/>
          <w:szCs w:val="26"/>
          <w:lang w:val="ru-RU"/>
        </w:rPr>
        <w:t>вантовым</w:t>
      </w:r>
      <w:r w:rsidR="00A02A2B" w:rsidRPr="00AC7E3E">
        <w:rPr>
          <w:rFonts w:ascii="Times New Roman" w:hAnsi="Times New Roman" w:cs="Times New Roman"/>
          <w:sz w:val="26"/>
          <w:szCs w:val="26"/>
          <w:lang w:val="ru-RU"/>
        </w:rPr>
        <w:t xml:space="preserve"> мостом и увидите бело-лазоревый храм Иерусалимской иконы Богоматери.</w:t>
      </w:r>
    </w:p>
    <w:p w:rsidR="00697453" w:rsidRPr="00AC7E3E" w:rsidRDefault="00697453" w:rsidP="00582AAF">
      <w:pPr>
        <w:spacing w:after="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C7E3E">
        <w:rPr>
          <w:rFonts w:ascii="Times New Roman" w:hAnsi="Times New Roman" w:cs="Times New Roman"/>
          <w:b/>
          <w:sz w:val="26"/>
          <w:szCs w:val="26"/>
          <w:lang w:val="ru-RU"/>
        </w:rPr>
        <w:t>- Прибытие в Белый Городок.</w:t>
      </w:r>
    </w:p>
    <w:p w:rsidR="002C271F" w:rsidRPr="00AC7E3E" w:rsidRDefault="00697453" w:rsidP="00582AAF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AC7E3E">
        <w:rPr>
          <w:rFonts w:ascii="Times New Roman" w:hAnsi="Times New Roman" w:cs="Times New Roman"/>
          <w:b/>
          <w:sz w:val="26"/>
          <w:szCs w:val="26"/>
          <w:lang w:val="ru-RU"/>
        </w:rPr>
        <w:t xml:space="preserve">- Интерактивная программа </w:t>
      </w:r>
      <w:r w:rsidR="002C271F" w:rsidRPr="00AC7E3E">
        <w:rPr>
          <w:rFonts w:ascii="Times New Roman" w:hAnsi="Times New Roman" w:cs="Times New Roman"/>
          <w:b/>
          <w:sz w:val="26"/>
          <w:szCs w:val="26"/>
          <w:lang w:val="ru-RU"/>
        </w:rPr>
        <w:t xml:space="preserve">«В гостях у Змея Горыныча». </w:t>
      </w:r>
      <w:r w:rsidR="002C271F" w:rsidRPr="00AC7E3E">
        <w:rPr>
          <w:rFonts w:ascii="Times New Roman" w:hAnsi="Times New Roman" w:cs="Times New Roman"/>
          <w:sz w:val="26"/>
          <w:szCs w:val="26"/>
          <w:lang w:val="ru-RU"/>
        </w:rPr>
        <w:t xml:space="preserve">Не за тридевять земель, не в далёком царстве-государстве, а в местечке </w:t>
      </w:r>
      <w:proofErr w:type="spellStart"/>
      <w:r w:rsidR="002C271F" w:rsidRPr="00AC7E3E">
        <w:rPr>
          <w:rFonts w:ascii="Times New Roman" w:hAnsi="Times New Roman" w:cs="Times New Roman"/>
          <w:sz w:val="26"/>
          <w:szCs w:val="26"/>
          <w:lang w:val="ru-RU"/>
        </w:rPr>
        <w:t>Гадово</w:t>
      </w:r>
      <w:proofErr w:type="spellEnd"/>
      <w:r w:rsidR="002C271F" w:rsidRPr="00AC7E3E">
        <w:rPr>
          <w:rFonts w:ascii="Times New Roman" w:hAnsi="Times New Roman" w:cs="Times New Roman"/>
          <w:sz w:val="26"/>
          <w:szCs w:val="26"/>
          <w:lang w:val="ru-RU"/>
        </w:rPr>
        <w:t xml:space="preserve">, что на речке </w:t>
      </w:r>
      <w:proofErr w:type="spellStart"/>
      <w:r w:rsidR="002C271F" w:rsidRPr="00AC7E3E">
        <w:rPr>
          <w:rFonts w:ascii="Times New Roman" w:hAnsi="Times New Roman" w:cs="Times New Roman"/>
          <w:sz w:val="26"/>
          <w:szCs w:val="26"/>
          <w:lang w:val="ru-RU"/>
        </w:rPr>
        <w:t>Хотча</w:t>
      </w:r>
      <w:proofErr w:type="spellEnd"/>
      <w:r w:rsidR="002C271F" w:rsidRPr="00AC7E3E">
        <w:rPr>
          <w:rFonts w:ascii="Times New Roman" w:hAnsi="Times New Roman" w:cs="Times New Roman"/>
          <w:sz w:val="26"/>
          <w:szCs w:val="26"/>
          <w:lang w:val="ru-RU"/>
        </w:rPr>
        <w:t>, давным-давно прописался герой многих сказок и былин - добродушный Змей Горыныч.</w:t>
      </w:r>
      <w:r w:rsidR="002C271F" w:rsidRPr="00AC7E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Змеям здесь всегда было раздолье. Их было видимо-невидимо, и вот за множество змей в округе прозвали это место </w:t>
      </w:r>
      <w:proofErr w:type="spellStart"/>
      <w:r w:rsidR="002C271F" w:rsidRPr="00AC7E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Гадово</w:t>
      </w:r>
      <w:proofErr w:type="spellEnd"/>
      <w:r w:rsidR="002C271F" w:rsidRPr="00AC7E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, где и находится в настоящее время музей Гадов</w:t>
      </w:r>
      <w:r w:rsidR="002C271F" w:rsidRPr="00AC7E3E">
        <w:rPr>
          <w:rFonts w:ascii="Times New Roman" w:eastAsia="Times New Roman" w:hAnsi="Times New Roman" w:cs="Times New Roman"/>
          <w:color w:val="5F1818"/>
          <w:sz w:val="26"/>
          <w:szCs w:val="26"/>
          <w:lang w:val="ru-RU" w:eastAsia="ru-RU" w:bidi="ar-SA"/>
        </w:rPr>
        <w:t xml:space="preserve">. </w:t>
      </w:r>
      <w:r w:rsidR="002C271F" w:rsidRPr="00AC7E3E">
        <w:rPr>
          <w:rFonts w:ascii="Times New Roman" w:hAnsi="Times New Roman" w:cs="Times New Roman"/>
          <w:sz w:val="26"/>
          <w:szCs w:val="26"/>
          <w:lang w:val="ru-RU"/>
        </w:rPr>
        <w:t xml:space="preserve">Здесь оживает сказка, и начинается увлекательное действо с участием не только Горыныча, но и Кикиморы болотной, бабы Яги, </w:t>
      </w:r>
      <w:proofErr w:type="spellStart"/>
      <w:r w:rsidR="002C271F" w:rsidRPr="00AC7E3E">
        <w:rPr>
          <w:rFonts w:ascii="Times New Roman" w:hAnsi="Times New Roman" w:cs="Times New Roman"/>
          <w:sz w:val="26"/>
          <w:szCs w:val="26"/>
          <w:lang w:val="ru-RU"/>
        </w:rPr>
        <w:t>Гадюжек</w:t>
      </w:r>
      <w:proofErr w:type="spellEnd"/>
      <w:r w:rsidR="002C271F" w:rsidRPr="00AC7E3E">
        <w:rPr>
          <w:rFonts w:ascii="Times New Roman" w:hAnsi="Times New Roman" w:cs="Times New Roman"/>
          <w:sz w:val="26"/>
          <w:szCs w:val="26"/>
          <w:lang w:val="ru-RU"/>
        </w:rPr>
        <w:t xml:space="preserve"> - его подружек. Гостей ожидают знакомство с разными «гадами». </w:t>
      </w:r>
    </w:p>
    <w:p w:rsidR="002C271F" w:rsidRPr="00AC7E3E" w:rsidRDefault="002C271F" w:rsidP="00582AAF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AC7E3E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AC7E3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Званый обед у Гадюки Васильевны и Змея Горыныча</w:t>
      </w:r>
      <w:r w:rsidRPr="00AC7E3E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2C271F" w:rsidRPr="00AC7E3E" w:rsidRDefault="002C271F" w:rsidP="00582AAF">
      <w:pPr>
        <w:spacing w:after="0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</w:pPr>
      <w:r w:rsidRPr="00AC7E3E">
        <w:rPr>
          <w:rFonts w:ascii="Times New Roman" w:hAnsi="Times New Roman" w:cs="Times New Roman"/>
          <w:i/>
          <w:sz w:val="26"/>
          <w:szCs w:val="26"/>
          <w:u w:val="single"/>
          <w:lang w:val="ru-RU"/>
        </w:rPr>
        <w:t>За столом Вас ждут оригинальные блюда! Такое готовят только здесь</w:t>
      </w:r>
      <w:r w:rsidRPr="00AC7E3E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  <w:lang w:val="ru-RU"/>
        </w:rPr>
        <w:t xml:space="preserve">! </w:t>
      </w:r>
      <w:proofErr w:type="gramStart"/>
      <w:r w:rsidRPr="00AC7E3E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 xml:space="preserve">( </w:t>
      </w:r>
      <w:proofErr w:type="spellStart"/>
      <w:r w:rsidRPr="00AC7E3E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Гадючка</w:t>
      </w:r>
      <w:proofErr w:type="spellEnd"/>
      <w:proofErr w:type="gramEnd"/>
      <w:r w:rsidRPr="00AC7E3E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 xml:space="preserve"> на пенечке (селёдка),  </w:t>
      </w:r>
      <w:proofErr w:type="spellStart"/>
      <w:r w:rsidR="00580BEB" w:rsidRPr="00AC7E3E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мухоморчики</w:t>
      </w:r>
      <w:proofErr w:type="spellEnd"/>
      <w:r w:rsidR="00580BEB" w:rsidRPr="00AC7E3E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 xml:space="preserve">/«мышки», супчик </w:t>
      </w:r>
      <w:proofErr w:type="spellStart"/>
      <w:r w:rsidR="00580BEB" w:rsidRPr="00AC7E3E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молодильный</w:t>
      </w:r>
      <w:proofErr w:type="spellEnd"/>
      <w:r w:rsidR="00580BEB" w:rsidRPr="00AC7E3E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 xml:space="preserve"> </w:t>
      </w:r>
      <w:r w:rsidRPr="00AC7E3E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 xml:space="preserve">, картофельные котлетки с подливкой из </w:t>
      </w:r>
      <w:proofErr w:type="spellStart"/>
      <w:r w:rsidRPr="00AC7E3E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мухоморчиков</w:t>
      </w:r>
      <w:proofErr w:type="spellEnd"/>
      <w:r w:rsidRPr="00AC7E3E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,  чай,  кофе,  лапы Горыныча (выпечка), «Гадючья радость» – настойка, «Змей Горыныч» – водка)</w:t>
      </w:r>
    </w:p>
    <w:p w:rsidR="00016F99" w:rsidRPr="00AC7E3E" w:rsidRDefault="00697453" w:rsidP="00016F99">
      <w:pPr>
        <w:spacing w:after="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C7E3E">
        <w:rPr>
          <w:rFonts w:ascii="Times New Roman" w:hAnsi="Times New Roman" w:cs="Times New Roman"/>
          <w:b/>
          <w:sz w:val="26"/>
          <w:szCs w:val="26"/>
          <w:lang w:val="ru-RU"/>
        </w:rPr>
        <w:t>19.00</w:t>
      </w:r>
      <w:r w:rsidR="00582AAF" w:rsidRPr="00AC7E3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2C271F" w:rsidRPr="00AC7E3E">
        <w:rPr>
          <w:rFonts w:ascii="Times New Roman" w:hAnsi="Times New Roman" w:cs="Times New Roman"/>
          <w:b/>
          <w:sz w:val="26"/>
          <w:szCs w:val="26"/>
          <w:lang w:val="ru-RU"/>
        </w:rPr>
        <w:t>Окончание программы. Отъезд группы.</w:t>
      </w:r>
    </w:p>
    <w:p w:rsidR="00016F99" w:rsidRPr="00016F99" w:rsidRDefault="00016F99" w:rsidP="00016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74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Стоимость программы: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544"/>
        <w:gridCol w:w="3685"/>
      </w:tblGrid>
      <w:tr w:rsidR="00016F99" w:rsidRPr="00CA3F67" w:rsidTr="00CA3F67">
        <w:trPr>
          <w:trHeight w:val="663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D9D9D9"/>
          </w:tcPr>
          <w:p w:rsidR="00016F99" w:rsidRPr="00AC7E3E" w:rsidRDefault="00D472E5" w:rsidP="00016F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E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Группа от 20 </w:t>
            </w:r>
            <w:r w:rsidR="00016F99" w:rsidRPr="00AC7E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до 30 </w:t>
            </w:r>
            <w:proofErr w:type="gramStart"/>
            <w:r w:rsidR="00016F99" w:rsidRPr="00AC7E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чел.</w:t>
            </w:r>
            <w:r w:rsidR="00016F99" w:rsidRPr="00AC7E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(</w:t>
            </w:r>
            <w:proofErr w:type="gramEnd"/>
            <w:r w:rsidR="00016F99" w:rsidRPr="00AC7E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 сопровождающих бесплатно)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9D9D9"/>
          </w:tcPr>
          <w:p w:rsidR="00016F99" w:rsidRPr="00AC7E3E" w:rsidRDefault="00D472E5" w:rsidP="00016F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E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Группа от 31 </w:t>
            </w:r>
            <w:r w:rsidR="00016F99" w:rsidRPr="00AC7E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 40 чел.</w:t>
            </w:r>
            <w:r w:rsidR="00016F99" w:rsidRPr="00AC7E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(2 сопровождающих бесплатно)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D9D9D9"/>
          </w:tcPr>
          <w:p w:rsidR="00016F99" w:rsidRPr="00AC7E3E" w:rsidRDefault="00016F99" w:rsidP="00016F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7E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Группа от 41 до 60  чел..</w:t>
            </w:r>
            <w:r w:rsidRPr="00AC7E3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(2 сопровождающих бесплатно)</w:t>
            </w:r>
          </w:p>
        </w:tc>
      </w:tr>
      <w:tr w:rsidR="00016F99" w:rsidRPr="002D1211" w:rsidTr="00CA3F67">
        <w:trPr>
          <w:trHeight w:val="381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D9D9D9"/>
          </w:tcPr>
          <w:p w:rsidR="00016F99" w:rsidRPr="00AC7E3E" w:rsidRDefault="002D1211" w:rsidP="00016F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A3F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25</w:t>
            </w:r>
            <w:r w:rsidR="00D84707" w:rsidRPr="00AC7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043DD" w:rsidRPr="00AC7E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016F99" w:rsidRPr="00AC7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gramStart"/>
            <w:r w:rsidR="00D472E5" w:rsidRPr="00AC7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16F99" w:rsidRPr="00AC7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End"/>
            <w:r w:rsidR="00016F99" w:rsidRPr="00AC7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9D9D9"/>
          </w:tcPr>
          <w:p w:rsidR="00016F99" w:rsidRPr="002D1211" w:rsidRDefault="002D1211" w:rsidP="00016F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CA3F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100</w:t>
            </w:r>
            <w:r w:rsidR="00016F99" w:rsidRPr="002D12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руб</w:t>
            </w:r>
            <w:r w:rsidR="00D84707" w:rsidRPr="002D12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="00016F99" w:rsidRPr="002D12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/чел.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D9D9D9"/>
          </w:tcPr>
          <w:p w:rsidR="00016F99" w:rsidRPr="002D1211" w:rsidRDefault="002D1211" w:rsidP="00016F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CA3F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000</w:t>
            </w:r>
            <w:r w:rsidR="007043DD" w:rsidRPr="00AC7E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016F99" w:rsidRPr="002D12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руб</w:t>
            </w:r>
            <w:r w:rsidR="00CF11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="00016F99" w:rsidRPr="002D12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/чел.</w:t>
            </w:r>
          </w:p>
        </w:tc>
      </w:tr>
    </w:tbl>
    <w:p w:rsidR="00016F99" w:rsidRPr="00244799" w:rsidRDefault="00016F99" w:rsidP="00AC7E3E">
      <w:pPr>
        <w:spacing w:after="0"/>
        <w:rPr>
          <w:rFonts w:ascii="Times New Roman" w:hAnsi="Times New Roman" w:cs="Times New Roman"/>
          <w:b/>
          <w:i/>
          <w:color w:val="000000" w:themeColor="text1"/>
          <w:lang w:val="ru-RU"/>
        </w:rPr>
      </w:pPr>
      <w:r w:rsidRPr="00244799">
        <w:rPr>
          <w:rFonts w:ascii="Times New Roman" w:hAnsi="Times New Roman" w:cs="Times New Roman"/>
          <w:b/>
          <w:i/>
          <w:color w:val="000000" w:themeColor="text1"/>
          <w:lang w:val="ru-RU"/>
        </w:rPr>
        <w:t xml:space="preserve">В стоимость входит: </w:t>
      </w:r>
      <w:r w:rsidR="007043DD">
        <w:rPr>
          <w:rFonts w:ascii="Times New Roman" w:hAnsi="Times New Roman" w:cs="Times New Roman"/>
          <w:b/>
          <w:i/>
          <w:color w:val="000000" w:themeColor="text1"/>
          <w:lang w:val="ru-RU"/>
        </w:rPr>
        <w:t xml:space="preserve">экскурсионное обслуживание, двухчасовая </w:t>
      </w:r>
      <w:r w:rsidRPr="00244799">
        <w:rPr>
          <w:rFonts w:ascii="Times New Roman" w:hAnsi="Times New Roman" w:cs="Times New Roman"/>
          <w:b/>
          <w:i/>
          <w:color w:val="000000" w:themeColor="text1"/>
          <w:lang w:val="ru-RU"/>
        </w:rPr>
        <w:t xml:space="preserve">прогулка на теплоходе, </w:t>
      </w:r>
    </w:p>
    <w:p w:rsidR="00A7086E" w:rsidRDefault="007043DD" w:rsidP="00AE14C0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lang w:val="ru-RU"/>
        </w:rPr>
        <w:t>интерактивные программы в музеях г.</w:t>
      </w:r>
      <w:r w:rsidR="00952CDA">
        <w:rPr>
          <w:rFonts w:ascii="Times New Roman" w:hAnsi="Times New Roman" w:cs="Times New Roman"/>
          <w:b/>
          <w:i/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lang w:val="ru-RU"/>
        </w:rPr>
        <w:t xml:space="preserve">Кимры и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lang w:val="ru-RU"/>
        </w:rPr>
        <w:t>Гадово</w:t>
      </w:r>
      <w:proofErr w:type="spellEnd"/>
      <w:r w:rsidR="00BF04D2" w:rsidRPr="00244799">
        <w:rPr>
          <w:rFonts w:ascii="Times New Roman" w:hAnsi="Times New Roman" w:cs="Times New Roman"/>
          <w:b/>
          <w:i/>
          <w:color w:val="000000" w:themeColor="text1"/>
          <w:lang w:val="ru-RU"/>
        </w:rPr>
        <w:t xml:space="preserve">, </w:t>
      </w:r>
      <w:r>
        <w:rPr>
          <w:rFonts w:ascii="Times New Roman" w:hAnsi="Times New Roman" w:cs="Times New Roman"/>
          <w:b/>
          <w:i/>
          <w:color w:val="000000" w:themeColor="text1"/>
          <w:lang w:val="ru-RU"/>
        </w:rPr>
        <w:t xml:space="preserve">званый </w:t>
      </w:r>
      <w:r w:rsidR="00BF04D2" w:rsidRPr="00244799">
        <w:rPr>
          <w:rFonts w:ascii="Times New Roman" w:hAnsi="Times New Roman" w:cs="Times New Roman"/>
          <w:b/>
          <w:i/>
          <w:color w:val="000000" w:themeColor="text1"/>
          <w:lang w:val="ru-RU"/>
        </w:rPr>
        <w:t>обед.</w:t>
      </w:r>
      <w:bookmarkStart w:id="0" w:name="_GoBack"/>
      <w:bookmarkEnd w:id="0"/>
    </w:p>
    <w:p w:rsidR="00A7086E" w:rsidRPr="00A7086E" w:rsidRDefault="00A7086E" w:rsidP="00A7086E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32CFE">
        <w:rPr>
          <w:rFonts w:ascii="Times New Roman" w:hAnsi="Times New Roman" w:cs="Times New Roman"/>
          <w:sz w:val="24"/>
          <w:szCs w:val="24"/>
          <w:u w:val="single"/>
          <w:lang w:val="ru-RU"/>
        </w:rPr>
        <w:t>Фирма имеет право изменить  программу тура без изменения общего пакета предоставляемых услуг.</w:t>
      </w:r>
    </w:p>
    <w:sectPr w:rsidR="00A7086E" w:rsidRPr="00A7086E" w:rsidSect="000C0167">
      <w:pgSz w:w="11906" w:h="16838"/>
      <w:pgMar w:top="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A5C"/>
    <w:rsid w:val="00016F99"/>
    <w:rsid w:val="000240B3"/>
    <w:rsid w:val="000C0167"/>
    <w:rsid w:val="0015622C"/>
    <w:rsid w:val="001C182A"/>
    <w:rsid w:val="00244799"/>
    <w:rsid w:val="002A038E"/>
    <w:rsid w:val="002C271F"/>
    <w:rsid w:val="002D1211"/>
    <w:rsid w:val="003364E9"/>
    <w:rsid w:val="00340A5C"/>
    <w:rsid w:val="003A25EF"/>
    <w:rsid w:val="003A349E"/>
    <w:rsid w:val="003D0465"/>
    <w:rsid w:val="004611D6"/>
    <w:rsid w:val="00465A27"/>
    <w:rsid w:val="004866B2"/>
    <w:rsid w:val="004D57BF"/>
    <w:rsid w:val="00524213"/>
    <w:rsid w:val="0052638F"/>
    <w:rsid w:val="00560A36"/>
    <w:rsid w:val="00580BEB"/>
    <w:rsid w:val="00582AAF"/>
    <w:rsid w:val="005B7DA4"/>
    <w:rsid w:val="005D5BD9"/>
    <w:rsid w:val="00606519"/>
    <w:rsid w:val="0061652D"/>
    <w:rsid w:val="00697453"/>
    <w:rsid w:val="006F112D"/>
    <w:rsid w:val="007043DD"/>
    <w:rsid w:val="00735B49"/>
    <w:rsid w:val="00746788"/>
    <w:rsid w:val="007E3220"/>
    <w:rsid w:val="008815E1"/>
    <w:rsid w:val="008B4AF0"/>
    <w:rsid w:val="00952CDA"/>
    <w:rsid w:val="00A02A2B"/>
    <w:rsid w:val="00A208B6"/>
    <w:rsid w:val="00A7086E"/>
    <w:rsid w:val="00A76223"/>
    <w:rsid w:val="00AC7E3E"/>
    <w:rsid w:val="00AE14C0"/>
    <w:rsid w:val="00B076AD"/>
    <w:rsid w:val="00B509B1"/>
    <w:rsid w:val="00BD7261"/>
    <w:rsid w:val="00BF04D2"/>
    <w:rsid w:val="00C42874"/>
    <w:rsid w:val="00CA3F67"/>
    <w:rsid w:val="00CF11CD"/>
    <w:rsid w:val="00D0267C"/>
    <w:rsid w:val="00D472E5"/>
    <w:rsid w:val="00D84707"/>
    <w:rsid w:val="00D941F0"/>
    <w:rsid w:val="00DF6577"/>
    <w:rsid w:val="00E1164B"/>
    <w:rsid w:val="00E56C0B"/>
    <w:rsid w:val="00E8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61BBE-A036-4D84-B129-7089C977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A5C"/>
  </w:style>
  <w:style w:type="paragraph" w:styleId="1">
    <w:name w:val="heading 1"/>
    <w:basedOn w:val="a"/>
    <w:next w:val="a"/>
    <w:link w:val="10"/>
    <w:uiPriority w:val="9"/>
    <w:qFormat/>
    <w:rsid w:val="00D0267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267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267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0267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0267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0267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67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67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67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67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D0267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0267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0267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0267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0267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0267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267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267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0267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0267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0267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0267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0267C"/>
    <w:rPr>
      <w:b/>
      <w:bCs/>
    </w:rPr>
  </w:style>
  <w:style w:type="character" w:styleId="a8">
    <w:name w:val="Emphasis"/>
    <w:uiPriority w:val="20"/>
    <w:qFormat/>
    <w:rsid w:val="00D0267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0267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026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267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267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0267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0267C"/>
    <w:rPr>
      <w:i/>
      <w:iCs/>
    </w:rPr>
  </w:style>
  <w:style w:type="character" w:styleId="ad">
    <w:name w:val="Subtle Emphasis"/>
    <w:uiPriority w:val="19"/>
    <w:qFormat/>
    <w:rsid w:val="00D0267C"/>
    <w:rPr>
      <w:i/>
      <w:iCs/>
    </w:rPr>
  </w:style>
  <w:style w:type="character" w:styleId="ae">
    <w:name w:val="Intense Emphasis"/>
    <w:uiPriority w:val="21"/>
    <w:qFormat/>
    <w:rsid w:val="00D0267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0267C"/>
    <w:rPr>
      <w:smallCaps/>
    </w:rPr>
  </w:style>
  <w:style w:type="character" w:styleId="af0">
    <w:name w:val="Intense Reference"/>
    <w:uiPriority w:val="32"/>
    <w:qFormat/>
    <w:rsid w:val="00D0267C"/>
    <w:rPr>
      <w:b/>
      <w:bCs/>
      <w:smallCaps/>
    </w:rPr>
  </w:style>
  <w:style w:type="character" w:styleId="af1">
    <w:name w:val="Book Title"/>
    <w:basedOn w:val="a0"/>
    <w:uiPriority w:val="33"/>
    <w:qFormat/>
    <w:rsid w:val="00D0267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0267C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D0267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340A5C"/>
  </w:style>
  <w:style w:type="paragraph" w:styleId="af4">
    <w:name w:val="Balloon Text"/>
    <w:basedOn w:val="a"/>
    <w:link w:val="af5"/>
    <w:uiPriority w:val="99"/>
    <w:semiHidden/>
    <w:unhideWhenUsed/>
    <w:rsid w:val="0034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0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26213-CD16-4A15-A9A6-2BF0CBCA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cp:lastPrinted>2019-03-15T11:28:00Z</cp:lastPrinted>
  <dcterms:created xsi:type="dcterms:W3CDTF">2022-02-16T13:45:00Z</dcterms:created>
  <dcterms:modified xsi:type="dcterms:W3CDTF">2022-03-15T10:07:00Z</dcterms:modified>
</cp:coreProperties>
</file>